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</w:rPr>
        <w:t>长江艺术工程职业学院建设指挥部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</w:rPr>
        <w:t>及下设组织机构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为推进长江艺术工程职业学院新校区建设，决定成立长江艺术工程职业学院建设指挥部及下设组织机构,组成机构及人员名单如下：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1.建设指挥部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指挥长：许小兰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执行指挥长：庄万鹤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副指挥长：侯露海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2.建设综合管理办公室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主任：吕少波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副主任：黄鹭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工程造价员：朱元平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资料员：陈明蓉兼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3.建设技术管理部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部长：庄万鹤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技术：侯露海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史鹏飞 </w:t>
      </w:r>
      <w:r>
        <w:rPr>
          <w:rFonts w:hint="eastAsia" w:ascii="仿宋_GB2312" w:hAnsi="仿宋_GB2312" w:eastAsia="仿宋_GB2312" w:cs="仿宋_GB2312"/>
          <w:sz w:val="32"/>
          <w:szCs w:val="32"/>
        </w:rPr>
        <w:t>郑辑宏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4.建设融资与财务部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统筹：许小兰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部长：庄万鹤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副部长(会计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：陈明蓉  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出纳：黄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晓艳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技术：杨柳兼 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5.建设工程建设管理部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长：熊义勇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术：侯露海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史鹏飞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现场监管：顿伟伟 毛庆轩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6.建设资产收储与外联部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1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部长：朱艳敏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73736"/>
    <w:rsid w:val="2D27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2020-06-13T03:33:00Z</dcterms:created>
  <dc:creator>Hxs</dc:creator>
  <cp:lastModifiedBy>Hxs</cp:lastModifiedBy>
  <dcterms:modified xsi:type="dcterms:W3CDTF">2020-06-13T03:43:07Z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